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000000" w:space="0" w:sz="12" w:val="single"/>
        </w:pBdr>
        <w:spacing w:after="240" w:before="480" w:line="240" w:lineRule="auto"/>
        <w:rPr>
          <w:b w:val="1"/>
          <w:color w:val="1f3864"/>
          <w:sz w:val="48"/>
          <w:szCs w:val="48"/>
        </w:rPr>
      </w:pPr>
      <w:r w:rsidDel="00000000" w:rsidR="00000000" w:rsidRPr="00000000">
        <w:rPr>
          <w:b w:val="1"/>
          <w:color w:val="1f3864"/>
          <w:sz w:val="48"/>
          <w:szCs w:val="48"/>
          <w:rtl w:val="0"/>
        </w:rPr>
        <w:t xml:space="preserve">Chapter 21: Viruses</w:t>
      </w:r>
      <w:r w:rsidDel="00000000" w:rsidR="00000000" w:rsidRPr="00000000">
        <w:drawing>
          <wp:anchor allowOverlap="1" behindDoc="0" distB="0" distT="0" distL="0" distR="0" hidden="0" layoutInCell="1" locked="0" relativeHeight="0" simplePos="0">
            <wp:simplePos x="0" y="0"/>
            <wp:positionH relativeFrom="column">
              <wp:posOffset>-819149</wp:posOffset>
            </wp:positionH>
            <wp:positionV relativeFrom="paragraph">
              <wp:posOffset>0</wp:posOffset>
            </wp:positionV>
            <wp:extent cx="7584656" cy="94888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47116" l="-1118" r="1118" t="19192"/>
                    <a:stretch>
                      <a:fillRect/>
                    </a:stretch>
                  </pic:blipFill>
                  <pic:spPr>
                    <a:xfrm>
                      <a:off x="0" y="0"/>
                      <a:ext cx="7584656" cy="948889"/>
                    </a:xfrm>
                    <a:prstGeom prst="rect"/>
                    <a:ln/>
                  </pic:spPr>
                </pic:pic>
              </a:graphicData>
            </a:graphic>
          </wp:anchor>
        </w:drawing>
      </w:r>
    </w:p>
    <w:p w:rsidR="00000000" w:rsidDel="00000000" w:rsidP="00000000" w:rsidRDefault="00000000" w:rsidRPr="00000000" w14:paraId="00000002">
      <w:pPr>
        <w:pStyle w:val="Heading4"/>
        <w:keepNext w:val="0"/>
        <w:keepLines w:val="0"/>
        <w:spacing w:before="120" w:line="240" w:lineRule="auto"/>
        <w:ind w:firstLine="576"/>
        <w:rPr>
          <w:b w:val="1"/>
          <w:color w:val="171717"/>
          <w:sz w:val="28"/>
          <w:szCs w:val="28"/>
        </w:rPr>
      </w:pPr>
      <w:r w:rsidDel="00000000" w:rsidR="00000000" w:rsidRPr="00000000">
        <w:rPr>
          <w:b w:val="1"/>
          <w:color w:val="171717"/>
          <w:sz w:val="28"/>
          <w:szCs w:val="28"/>
          <w:rtl w:val="0"/>
        </w:rPr>
        <w:t xml:space="preserve">Learning Objectives: </w:t>
      </w:r>
    </w:p>
    <w:p w:rsidR="00000000" w:rsidDel="00000000" w:rsidP="00000000" w:rsidRDefault="00000000" w:rsidRPr="00000000" w14:paraId="00000003">
      <w:pPr>
        <w:numPr>
          <w:ilvl w:val="0"/>
          <w:numId w:val="2"/>
        </w:numPr>
        <w:spacing w:before="280" w:line="240" w:lineRule="auto"/>
        <w:ind w:left="720" w:hanging="360"/>
        <w:rPr>
          <w:rFonts w:ascii="Arial" w:cs="Arial" w:eastAsia="Arial" w:hAnsi="Arial"/>
          <w:sz w:val="17"/>
          <w:szCs w:val="17"/>
        </w:rPr>
      </w:pPr>
      <w:r w:rsidDel="00000000" w:rsidR="00000000" w:rsidRPr="00000000">
        <w:rPr>
          <w:sz w:val="17"/>
          <w:szCs w:val="17"/>
          <w:rtl w:val="0"/>
        </w:rPr>
        <w:t xml:space="preserve">Biology I – III 3: Describe the structure, function and reproduction of cells, including viruses and microorganisms</w:t>
      </w:r>
    </w:p>
    <w:p w:rsidR="00000000" w:rsidDel="00000000" w:rsidP="00000000" w:rsidRDefault="00000000" w:rsidRPr="00000000" w14:paraId="00000004">
      <w:pPr>
        <w:spacing w:before="280" w:line="240" w:lineRule="auto"/>
        <w:ind w:left="720" w:firstLine="0"/>
        <w:rPr>
          <w:sz w:val="17"/>
          <w:szCs w:val="17"/>
        </w:rPr>
      </w:pPr>
      <w:r w:rsidDel="00000000" w:rsidR="00000000" w:rsidRPr="00000000">
        <w:rPr>
          <w:rtl w:val="0"/>
        </w:rPr>
      </w:r>
    </w:p>
    <w:p w:rsidR="00000000" w:rsidDel="00000000" w:rsidP="00000000" w:rsidRDefault="00000000" w:rsidRPr="00000000" w14:paraId="00000005">
      <w:pPr>
        <w:spacing w:after="240" w:before="120" w:line="240" w:lineRule="auto"/>
        <w:ind w:left="0" w:firstLine="0"/>
        <w:rPr>
          <w:rFonts w:ascii="Calibri" w:cs="Calibri" w:eastAsia="Calibri" w:hAnsi="Calibri"/>
        </w:rPr>
      </w:pPr>
      <w:r w:rsidDel="00000000" w:rsidR="00000000" w:rsidRPr="00000000">
        <w:rPr>
          <w:sz w:val="28"/>
          <w:szCs w:val="28"/>
          <w:rtl w:val="0"/>
        </w:rPr>
        <w:t xml:space="preserve">1. </w:t>
      </w:r>
      <w:r w:rsidDel="00000000" w:rsidR="00000000" w:rsidRPr="00000000">
        <w:rPr>
          <w:b w:val="1"/>
          <w:sz w:val="28"/>
          <w:szCs w:val="28"/>
          <w:rtl w:val="0"/>
        </w:rPr>
        <w:t xml:space="preserve">In-Class Group Project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6">
      <w:pPr>
        <w:spacing w:after="240" w:before="120" w:line="240" w:lineRule="auto"/>
        <w:ind w:left="576" w:firstLine="0"/>
        <w:rPr>
          <w:sz w:val="24"/>
          <w:szCs w:val="24"/>
        </w:rPr>
      </w:pPr>
      <w:r w:rsidDel="00000000" w:rsidR="00000000" w:rsidRPr="00000000">
        <w:rPr>
          <w:sz w:val="24"/>
          <w:szCs w:val="24"/>
          <w:rtl w:val="0"/>
        </w:rPr>
        <w:t xml:space="preserve">Prepare a 5 slide minimum presentation on one of the following viruses. </w:t>
      </w:r>
    </w:p>
    <w:p w:rsidR="00000000" w:rsidDel="00000000" w:rsidP="00000000" w:rsidRDefault="00000000" w:rsidRPr="00000000" w14:paraId="00000007">
      <w:pPr>
        <w:numPr>
          <w:ilvl w:val="0"/>
          <w:numId w:val="1"/>
        </w:numPr>
        <w:spacing w:after="0" w:afterAutospacing="0" w:before="120" w:line="240" w:lineRule="auto"/>
        <w:ind w:left="1440" w:hanging="360"/>
        <w:rPr>
          <w:sz w:val="24"/>
          <w:szCs w:val="24"/>
          <w:highlight w:val="white"/>
        </w:rPr>
      </w:pPr>
      <w:r w:rsidDel="00000000" w:rsidR="00000000" w:rsidRPr="00000000">
        <w:rPr>
          <w:sz w:val="24"/>
          <w:szCs w:val="24"/>
          <w:rtl w:val="0"/>
        </w:rPr>
        <w:t xml:space="preserve">HIV</w:t>
      </w:r>
    </w:p>
    <w:p w:rsidR="00000000" w:rsidDel="00000000" w:rsidP="00000000" w:rsidRDefault="00000000" w:rsidRPr="00000000" w14:paraId="00000008">
      <w:pPr>
        <w:numPr>
          <w:ilvl w:val="0"/>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HPV</w:t>
      </w:r>
    </w:p>
    <w:p w:rsidR="00000000" w:rsidDel="00000000" w:rsidP="00000000" w:rsidRDefault="00000000" w:rsidRPr="00000000" w14:paraId="00000009">
      <w:pPr>
        <w:numPr>
          <w:ilvl w:val="0"/>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Ebola</w:t>
      </w:r>
    </w:p>
    <w:p w:rsidR="00000000" w:rsidDel="00000000" w:rsidP="00000000" w:rsidRDefault="00000000" w:rsidRPr="00000000" w14:paraId="0000000A">
      <w:pPr>
        <w:numPr>
          <w:ilvl w:val="0"/>
          <w:numId w:val="1"/>
        </w:numPr>
        <w:spacing w:after="0" w:afterAutospacing="0" w:before="0" w:beforeAutospacing="0" w:line="240" w:lineRule="auto"/>
        <w:ind w:left="1440" w:hanging="360"/>
        <w:rPr>
          <w:sz w:val="24"/>
          <w:szCs w:val="24"/>
        </w:rPr>
      </w:pPr>
      <w:r w:rsidDel="00000000" w:rsidR="00000000" w:rsidRPr="00000000">
        <w:rPr>
          <w:sz w:val="24"/>
          <w:szCs w:val="24"/>
          <w:highlight w:val="white"/>
          <w:rtl w:val="0"/>
        </w:rPr>
        <w:t xml:space="preserve">Epstein-Barr virus</w:t>
      </w:r>
    </w:p>
    <w:p w:rsidR="00000000" w:rsidDel="00000000" w:rsidP="00000000" w:rsidRDefault="00000000" w:rsidRPr="00000000" w14:paraId="0000000B">
      <w:pPr>
        <w:numPr>
          <w:ilvl w:val="0"/>
          <w:numId w:val="1"/>
        </w:numPr>
        <w:spacing w:after="0" w:afterAutospacing="0" w:before="0" w:beforeAutospacing="0" w:line="240" w:lineRule="auto"/>
        <w:ind w:left="1440" w:hanging="360"/>
        <w:rPr>
          <w:sz w:val="24"/>
          <w:szCs w:val="24"/>
          <w:highlight w:val="white"/>
        </w:rPr>
      </w:pPr>
      <w:r w:rsidDel="00000000" w:rsidR="00000000" w:rsidRPr="00000000">
        <w:rPr>
          <w:sz w:val="24"/>
          <w:szCs w:val="24"/>
          <w:highlight w:val="white"/>
          <w:rtl w:val="0"/>
        </w:rPr>
        <w:t xml:space="preserve">Influenza</w:t>
      </w:r>
    </w:p>
    <w:p w:rsidR="00000000" w:rsidDel="00000000" w:rsidP="00000000" w:rsidRDefault="00000000" w:rsidRPr="00000000" w14:paraId="0000000C">
      <w:pPr>
        <w:numPr>
          <w:ilvl w:val="0"/>
          <w:numId w:val="1"/>
        </w:numPr>
        <w:spacing w:after="0" w:afterAutospacing="0" w:before="0" w:beforeAutospacing="0" w:line="240" w:lineRule="auto"/>
        <w:ind w:left="1440" w:hanging="360"/>
        <w:rPr>
          <w:sz w:val="24"/>
          <w:szCs w:val="24"/>
          <w:highlight w:val="white"/>
        </w:rPr>
      </w:pPr>
      <w:r w:rsidDel="00000000" w:rsidR="00000000" w:rsidRPr="00000000">
        <w:rPr>
          <w:sz w:val="24"/>
          <w:szCs w:val="24"/>
          <w:highlight w:val="white"/>
          <w:rtl w:val="0"/>
        </w:rPr>
        <w:t xml:space="preserve">Norovirus</w:t>
      </w:r>
    </w:p>
    <w:p w:rsidR="00000000" w:rsidDel="00000000" w:rsidP="00000000" w:rsidRDefault="00000000" w:rsidRPr="00000000" w14:paraId="0000000D">
      <w:pPr>
        <w:numPr>
          <w:ilvl w:val="0"/>
          <w:numId w:val="1"/>
        </w:numPr>
        <w:spacing w:after="0" w:afterAutospacing="0" w:before="0" w:beforeAutospacing="0" w:line="240" w:lineRule="auto"/>
        <w:ind w:left="1440" w:hanging="360"/>
        <w:rPr>
          <w:sz w:val="24"/>
          <w:szCs w:val="24"/>
          <w:highlight w:val="white"/>
        </w:rPr>
      </w:pPr>
      <w:r w:rsidDel="00000000" w:rsidR="00000000" w:rsidRPr="00000000">
        <w:rPr>
          <w:sz w:val="24"/>
          <w:szCs w:val="24"/>
          <w:highlight w:val="white"/>
          <w:rtl w:val="0"/>
        </w:rPr>
        <w:t xml:space="preserve">Measles</w:t>
      </w:r>
    </w:p>
    <w:p w:rsidR="00000000" w:rsidDel="00000000" w:rsidP="00000000" w:rsidRDefault="00000000" w:rsidRPr="00000000" w14:paraId="0000000E">
      <w:pPr>
        <w:numPr>
          <w:ilvl w:val="0"/>
          <w:numId w:val="1"/>
        </w:numPr>
        <w:spacing w:after="0" w:afterAutospacing="0" w:before="0" w:beforeAutospacing="0" w:line="240" w:lineRule="auto"/>
        <w:ind w:left="1440" w:hanging="360"/>
        <w:rPr>
          <w:sz w:val="24"/>
          <w:szCs w:val="24"/>
          <w:highlight w:val="white"/>
        </w:rPr>
      </w:pPr>
      <w:r w:rsidDel="00000000" w:rsidR="00000000" w:rsidRPr="00000000">
        <w:rPr>
          <w:sz w:val="24"/>
          <w:szCs w:val="24"/>
          <w:highlight w:val="white"/>
          <w:rtl w:val="0"/>
        </w:rPr>
        <w:t xml:space="preserve">Mumps</w:t>
      </w:r>
    </w:p>
    <w:p w:rsidR="00000000" w:rsidDel="00000000" w:rsidP="00000000" w:rsidRDefault="00000000" w:rsidRPr="00000000" w14:paraId="0000000F">
      <w:pPr>
        <w:numPr>
          <w:ilvl w:val="0"/>
          <w:numId w:val="1"/>
        </w:numPr>
        <w:spacing w:after="240" w:before="0" w:beforeAutospacing="0" w:line="240" w:lineRule="auto"/>
        <w:ind w:left="1440" w:hanging="360"/>
        <w:rPr>
          <w:sz w:val="24"/>
          <w:szCs w:val="24"/>
          <w:highlight w:val="white"/>
        </w:rPr>
      </w:pPr>
      <w:r w:rsidDel="00000000" w:rsidR="00000000" w:rsidRPr="00000000">
        <w:rPr>
          <w:sz w:val="24"/>
          <w:szCs w:val="24"/>
          <w:highlight w:val="white"/>
          <w:rtl w:val="0"/>
        </w:rPr>
        <w:t xml:space="preserve">Rubella</w:t>
      </w:r>
    </w:p>
    <w:p w:rsidR="00000000" w:rsidDel="00000000" w:rsidP="00000000" w:rsidRDefault="00000000" w:rsidRPr="00000000" w14:paraId="00000010">
      <w:pPr>
        <w:spacing w:before="280" w:line="240" w:lineRule="auto"/>
        <w:ind w:left="1440" w:hanging="720"/>
        <w:rPr>
          <w:sz w:val="17"/>
          <w:szCs w:val="17"/>
        </w:rPr>
      </w:pPr>
      <w:r w:rsidDel="00000000" w:rsidR="00000000" w:rsidRPr="00000000">
        <w:rPr>
          <w:sz w:val="24"/>
          <w:szCs w:val="24"/>
          <w:rtl w:val="0"/>
        </w:rPr>
        <w:t xml:space="preserve">*Include: A) a brief summary of the mechanism of viral infection; B) signs and symptoms of infection; C) potential treatments and/or vaccines D) any other interesting information. Here is a good starting resource: </w:t>
      </w:r>
      <w:hyperlink r:id="rId7">
        <w:r w:rsidDel="00000000" w:rsidR="00000000" w:rsidRPr="00000000">
          <w:rPr>
            <w:color w:val="1155cc"/>
            <w:sz w:val="24"/>
            <w:szCs w:val="24"/>
            <w:u w:val="single"/>
            <w:rtl w:val="0"/>
          </w:rPr>
          <w:t xml:space="preserve">https://www.merckmanuals.com/professional/infectious-diseases/viruses/</w:t>
        </w:r>
      </w:hyperlink>
      <w:hyperlink r:id="rId8">
        <w:r w:rsidDel="00000000" w:rsidR="00000000" w:rsidRPr="00000000">
          <w:rPr>
            <w:color w:val="1155cc"/>
            <w:sz w:val="24"/>
            <w:szCs w:val="24"/>
            <w:u w:val="single"/>
            <w:rtl w:val="0"/>
          </w:rPr>
          <w:t xml:space="preserve">overview-of-viruses</w:t>
        </w:r>
      </w:hyperlink>
      <w:r w:rsidDel="00000000" w:rsidR="00000000" w:rsidRPr="00000000">
        <w:rPr>
          <w:rtl w:val="0"/>
        </w:rPr>
      </w:r>
    </w:p>
    <w:p w:rsidR="00000000" w:rsidDel="00000000" w:rsidP="00000000" w:rsidRDefault="00000000" w:rsidRPr="00000000" w14:paraId="00000011">
      <w:pPr>
        <w:spacing w:before="280" w:line="240" w:lineRule="auto"/>
        <w:ind w:left="1440" w:hanging="720"/>
        <w:rPr>
          <w:sz w:val="24"/>
          <w:szCs w:val="24"/>
        </w:rPr>
      </w:pPr>
      <w:r w:rsidDel="00000000" w:rsidR="00000000" w:rsidRPr="00000000">
        <w:rPr>
          <w:sz w:val="24"/>
          <w:szCs w:val="24"/>
          <w:rtl w:val="0"/>
        </w:rPr>
        <w:t xml:space="preserve">*Students may also choose to</w:t>
      </w:r>
      <w:r w:rsidDel="00000000" w:rsidR="00000000" w:rsidRPr="00000000">
        <w:rPr>
          <w:sz w:val="24"/>
          <w:szCs w:val="24"/>
          <w:rtl w:val="0"/>
        </w:rPr>
        <w:t xml:space="preserve"> create a 3D model of </w:t>
      </w:r>
      <w:r w:rsidDel="00000000" w:rsidR="00000000" w:rsidRPr="00000000">
        <w:rPr>
          <w:sz w:val="24"/>
          <w:szCs w:val="24"/>
          <w:rtl w:val="0"/>
        </w:rPr>
        <w:t xml:space="preserve">the virus to aid in their explanation of how the virus infects the host cell.  This may be offered for extra credit. </w:t>
      </w:r>
    </w:p>
    <w:p w:rsidR="00000000" w:rsidDel="00000000" w:rsidP="00000000" w:rsidRDefault="00000000" w:rsidRPr="00000000" w14:paraId="00000012">
      <w:pPr>
        <w:spacing w:before="280" w:line="240" w:lineRule="auto"/>
        <w:ind w:left="720"/>
        <w:rPr>
          <w:b w:val="1"/>
          <w:sz w:val="28"/>
          <w:szCs w:val="28"/>
        </w:rPr>
      </w:pPr>
      <w:r w:rsidDel="00000000" w:rsidR="00000000" w:rsidRPr="00000000">
        <w:rPr>
          <w:sz w:val="24"/>
          <w:szCs w:val="24"/>
          <w:rtl w:val="0"/>
        </w:rPr>
        <w:t xml:space="preserve">2. </w:t>
      </w:r>
      <w:r w:rsidDel="00000000" w:rsidR="00000000" w:rsidRPr="00000000">
        <w:rPr>
          <w:b w:val="1"/>
          <w:sz w:val="28"/>
          <w:szCs w:val="28"/>
          <w:rtl w:val="0"/>
        </w:rPr>
        <w:t xml:space="preserve">In-class Discussion:</w:t>
      </w:r>
    </w:p>
    <w:p w:rsidR="00000000" w:rsidDel="00000000" w:rsidP="00000000" w:rsidRDefault="00000000" w:rsidRPr="00000000" w14:paraId="00000013">
      <w:pPr>
        <w:spacing w:before="280" w:line="240" w:lineRule="auto"/>
        <w:ind w:left="720"/>
        <w:rPr>
          <w:sz w:val="24"/>
          <w:szCs w:val="24"/>
        </w:rPr>
      </w:pPr>
      <w:r w:rsidDel="00000000" w:rsidR="00000000" w:rsidRPr="00000000">
        <w:rPr>
          <w:sz w:val="24"/>
          <w:szCs w:val="24"/>
          <w:rtl w:val="0"/>
        </w:rPr>
        <w:t xml:space="preserve">    Assign students to the for and against vaccinations debate.  Ask them to prepare three points before class.  Divide the class into the for and against groups.  The professor will act as a facilitator for the class discussion.  The instructor will need to be prepared with facts and stats to counter any false or misleading information.  The goal at the end of the exercise will be to ensure students understand how vaccines work.  Additionally students should leave with knowledge about how the misinformation surrounding autism and vaccinations arose and why this link has never been reliably demonstrated. </w:t>
      </w:r>
    </w:p>
    <w:p w:rsidR="00000000" w:rsidDel="00000000" w:rsidP="00000000" w:rsidRDefault="00000000" w:rsidRPr="00000000" w14:paraId="00000014">
      <w:pPr>
        <w:spacing w:before="280" w:line="240" w:lineRule="auto"/>
        <w:ind w:left="720"/>
        <w:rPr>
          <w:b w:val="1"/>
          <w:sz w:val="28"/>
          <w:szCs w:val="28"/>
        </w:rPr>
      </w:pPr>
      <w:r w:rsidDel="00000000" w:rsidR="00000000" w:rsidRPr="00000000">
        <w:rPr>
          <w:sz w:val="24"/>
          <w:szCs w:val="24"/>
          <w:rtl w:val="0"/>
        </w:rPr>
        <w:t xml:space="preserve">3. </w:t>
      </w:r>
      <w:r w:rsidDel="00000000" w:rsidR="00000000" w:rsidRPr="00000000">
        <w:rPr>
          <w:b w:val="1"/>
          <w:sz w:val="28"/>
          <w:szCs w:val="28"/>
          <w:rtl w:val="0"/>
        </w:rPr>
        <w:t xml:space="preserve">At-home Paper:</w:t>
      </w:r>
    </w:p>
    <w:p w:rsidR="00000000" w:rsidDel="00000000" w:rsidP="00000000" w:rsidRDefault="00000000" w:rsidRPr="00000000" w14:paraId="00000015">
      <w:pPr>
        <w:spacing w:before="280" w:line="240" w:lineRule="auto"/>
        <w:ind w:left="720"/>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Students will research and write a 3-5 page paper on one of the following topics: </w:t>
      </w:r>
    </w:p>
    <w:p w:rsidR="00000000" w:rsidDel="00000000" w:rsidP="00000000" w:rsidRDefault="00000000" w:rsidRPr="00000000" w14:paraId="00000016">
      <w:pPr>
        <w:numPr>
          <w:ilvl w:val="0"/>
          <w:numId w:val="3"/>
        </w:numPr>
        <w:spacing w:after="0" w:afterAutospacing="0" w:before="280" w:line="240" w:lineRule="auto"/>
        <w:ind w:left="1440" w:hanging="360"/>
        <w:rPr>
          <w:sz w:val="24"/>
          <w:szCs w:val="24"/>
        </w:rPr>
      </w:pPr>
      <w:r w:rsidDel="00000000" w:rsidR="00000000" w:rsidRPr="00000000">
        <w:rPr>
          <w:sz w:val="24"/>
          <w:szCs w:val="24"/>
          <w:rtl w:val="0"/>
        </w:rPr>
        <w:t xml:space="preserve">How bacterial and viral infections are treated differently and why</w:t>
      </w:r>
    </w:p>
    <w:p w:rsidR="00000000" w:rsidDel="00000000" w:rsidP="00000000" w:rsidRDefault="00000000" w:rsidRPr="00000000" w14:paraId="00000017">
      <w:pPr>
        <w:numPr>
          <w:ilvl w:val="0"/>
          <w:numId w:val="3"/>
        </w:numPr>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What antibiotics treat and how they function</w:t>
      </w:r>
    </w:p>
    <w:p w:rsidR="00000000" w:rsidDel="00000000" w:rsidP="00000000" w:rsidRDefault="00000000" w:rsidRPr="00000000" w14:paraId="00000018">
      <w:pPr>
        <w:numPr>
          <w:ilvl w:val="0"/>
          <w:numId w:val="3"/>
        </w:numPr>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Antibiotic resistance and how it arises</w:t>
      </w:r>
    </w:p>
    <w:p w:rsidR="00000000" w:rsidDel="00000000" w:rsidP="00000000" w:rsidRDefault="00000000" w:rsidRPr="00000000" w14:paraId="00000019">
      <w:pPr>
        <w:numPr>
          <w:ilvl w:val="0"/>
          <w:numId w:val="3"/>
        </w:numPr>
        <w:spacing w:before="0" w:beforeAutospacing="0" w:line="240" w:lineRule="auto"/>
        <w:ind w:left="1440" w:hanging="360"/>
        <w:rPr>
          <w:sz w:val="24"/>
          <w:szCs w:val="24"/>
          <w:u w:val="none"/>
        </w:rPr>
      </w:pPr>
      <w:r w:rsidDel="00000000" w:rsidR="00000000" w:rsidRPr="00000000">
        <w:rPr>
          <w:sz w:val="24"/>
          <w:szCs w:val="24"/>
          <w:rtl w:val="0"/>
        </w:rPr>
        <w:t xml:space="preserve">Transfer of specific viruses from one species host to another</w:t>
      </w:r>
    </w:p>
    <w:p w:rsidR="00000000" w:rsidDel="00000000" w:rsidP="00000000" w:rsidRDefault="00000000" w:rsidRPr="00000000" w14:paraId="0000001A">
      <w:pPr>
        <w:spacing w:before="280" w:line="240" w:lineRule="auto"/>
        <w:ind w:left="1440" w:hanging="720"/>
        <w:rPr>
          <w:sz w:val="24"/>
          <w:szCs w:val="24"/>
        </w:rPr>
      </w:pPr>
      <w:r w:rsidDel="00000000" w:rsidR="00000000" w:rsidRPr="00000000">
        <w:rPr>
          <w:sz w:val="24"/>
          <w:szCs w:val="24"/>
          <w:rtl w:val="0"/>
        </w:rPr>
        <w:t xml:space="preserve">*Include: A) a brief summary of the topic; B) signs and symptoms of infection for your example virus and/or bacterial infection; C) any other interesting </w:t>
      </w:r>
      <w:r w:rsidDel="00000000" w:rsidR="00000000" w:rsidRPr="00000000">
        <w:rPr>
          <w:sz w:val="24"/>
          <w:szCs w:val="24"/>
          <w:rtl w:val="0"/>
        </w:rPr>
        <w:t xml:space="preserve">information</w:t>
      </w: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rckmanuals.com/professional/infectious-diseases/viruses/overview-of-viruses" TargetMode="External"/><Relationship Id="rId8" Type="http://schemas.openxmlformats.org/officeDocument/2006/relationships/hyperlink" Target="https://www.merckmanuals.com/professional/infectious-diseases/viruses/overview-of-vir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